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D78" w:rsidRPr="00E46D78" w:rsidRDefault="00E46D78" w:rsidP="00E46D78">
      <w:pPr>
        <w:framePr w:w="6209" w:h="12456" w:wrap="notBeside" w:vAnchor="page" w:hAnchor="page" w:x="1248" w:y="2836" w:anchorLock="1"/>
        <w:spacing w:after="240"/>
        <w:rPr>
          <w:sz w:val="28"/>
          <w:szCs w:val="28"/>
        </w:rPr>
      </w:pPr>
      <w:r w:rsidRPr="00E46D78">
        <w:rPr>
          <w:iCs/>
          <w:sz w:val="28"/>
          <w:szCs w:val="28"/>
        </w:rPr>
        <w:t xml:space="preserve">Ein Licht in der Nacht: tolino </w:t>
      </w:r>
      <w:proofErr w:type="spellStart"/>
      <w:r w:rsidRPr="00E46D78">
        <w:rPr>
          <w:iCs/>
          <w:sz w:val="28"/>
          <w:szCs w:val="28"/>
        </w:rPr>
        <w:t>page</w:t>
      </w:r>
      <w:proofErr w:type="spellEnd"/>
      <w:r w:rsidRPr="00E46D78">
        <w:rPr>
          <w:iCs/>
          <w:sz w:val="28"/>
          <w:szCs w:val="28"/>
        </w:rPr>
        <w:t xml:space="preserve"> 2</w:t>
      </w:r>
    </w:p>
    <w:p w:rsidR="00E46D78" w:rsidRPr="00E46D78" w:rsidRDefault="00E46D78" w:rsidP="00E46D78">
      <w:pPr>
        <w:framePr w:w="6209" w:h="12456" w:wrap="notBeside" w:vAnchor="page" w:hAnchor="page" w:x="1248" w:y="2836" w:anchorLock="1"/>
        <w:spacing w:after="360"/>
        <w:rPr>
          <w:rFonts w:eastAsia="MS Mincho"/>
          <w:sz w:val="18"/>
          <w:szCs w:val="18"/>
          <w:lang w:eastAsia="ja-JP"/>
        </w:rPr>
      </w:pPr>
      <w:r w:rsidRPr="00E46D78">
        <w:rPr>
          <w:rFonts w:eastAsia="MS Mincho"/>
          <w:iCs/>
          <w:sz w:val="18"/>
          <w:szCs w:val="18"/>
          <w:lang w:eastAsia="ja-JP"/>
        </w:rPr>
        <w:t xml:space="preserve">Mehr Zeit für Geschichten: der tolino </w:t>
      </w:r>
      <w:proofErr w:type="spellStart"/>
      <w:r w:rsidRPr="00E46D78">
        <w:rPr>
          <w:rFonts w:eastAsia="MS Mincho"/>
          <w:iCs/>
          <w:sz w:val="18"/>
          <w:szCs w:val="18"/>
          <w:lang w:eastAsia="ja-JP"/>
        </w:rPr>
        <w:t>page</w:t>
      </w:r>
      <w:proofErr w:type="spellEnd"/>
      <w:r w:rsidRPr="00E46D78">
        <w:rPr>
          <w:rFonts w:eastAsia="MS Mincho"/>
          <w:iCs/>
          <w:sz w:val="18"/>
          <w:szCs w:val="18"/>
          <w:lang w:eastAsia="ja-JP"/>
        </w:rPr>
        <w:t xml:space="preserve"> 2 strahlt nun auch nachts mit </w:t>
      </w:r>
      <w:proofErr w:type="spellStart"/>
      <w:r w:rsidRPr="00E46D78">
        <w:rPr>
          <w:rFonts w:eastAsia="MS Mincho"/>
          <w:iCs/>
          <w:sz w:val="18"/>
          <w:szCs w:val="18"/>
          <w:lang w:eastAsia="ja-JP"/>
        </w:rPr>
        <w:t>Frontlight</w:t>
      </w:r>
      <w:proofErr w:type="spellEnd"/>
      <w:r w:rsidRPr="00E46D78">
        <w:rPr>
          <w:rFonts w:eastAsia="MS Mincho"/>
          <w:iCs/>
          <w:sz w:val="18"/>
          <w:szCs w:val="18"/>
          <w:lang w:eastAsia="ja-JP"/>
        </w:rPr>
        <w:t xml:space="preserve"> und in neuem Design</w:t>
      </w:r>
    </w:p>
    <w:p w:rsidR="00E46D78" w:rsidRDefault="00E46D78" w:rsidP="00E46D78">
      <w:pPr>
        <w:framePr w:w="6209" w:h="12456" w:wrap="notBeside" w:vAnchor="page" w:hAnchor="page" w:x="1248" w:y="2836" w:anchorLock="1"/>
        <w:spacing w:line="360" w:lineRule="auto"/>
        <w:rPr>
          <w:rFonts w:eastAsia="MS Mincho"/>
          <w:sz w:val="20"/>
          <w:szCs w:val="20"/>
          <w:lang w:eastAsia="ja-JP"/>
        </w:rPr>
      </w:pPr>
      <w:r w:rsidRPr="00E46D78">
        <w:rPr>
          <w:rFonts w:eastAsia="MS Mincho"/>
          <w:sz w:val="20"/>
          <w:szCs w:val="20"/>
          <w:lang w:eastAsia="ja-JP"/>
        </w:rPr>
        <w:t xml:space="preserve">München, 16. Oktober 2019  – Zum Auftakt der Frankfurter Buchmesse 2019 präsentiert die tolino-Allianz eine neue </w:t>
      </w:r>
      <w:proofErr w:type="spellStart"/>
      <w:r w:rsidRPr="00E46D78">
        <w:rPr>
          <w:rFonts w:eastAsia="MS Mincho"/>
          <w:sz w:val="20"/>
          <w:szCs w:val="20"/>
          <w:lang w:eastAsia="ja-JP"/>
        </w:rPr>
        <w:t>eReader</w:t>
      </w:r>
      <w:proofErr w:type="spellEnd"/>
      <w:r w:rsidRPr="00E46D78">
        <w:rPr>
          <w:rFonts w:eastAsia="MS Mincho"/>
          <w:sz w:val="20"/>
          <w:szCs w:val="20"/>
          <w:lang w:eastAsia="ja-JP"/>
        </w:rPr>
        <w:t xml:space="preserve">-Generation, bestehend aus tolino </w:t>
      </w:r>
      <w:proofErr w:type="spellStart"/>
      <w:r w:rsidRPr="00E46D78">
        <w:rPr>
          <w:rFonts w:eastAsia="MS Mincho"/>
          <w:sz w:val="20"/>
          <w:szCs w:val="20"/>
          <w:lang w:eastAsia="ja-JP"/>
        </w:rPr>
        <w:t>page</w:t>
      </w:r>
      <w:proofErr w:type="spellEnd"/>
      <w:r w:rsidRPr="00E46D78">
        <w:rPr>
          <w:rFonts w:eastAsia="MS Mincho"/>
          <w:sz w:val="20"/>
          <w:szCs w:val="20"/>
          <w:lang w:eastAsia="ja-JP"/>
        </w:rPr>
        <w:t xml:space="preserve"> 2, </w:t>
      </w:r>
      <w:proofErr w:type="spellStart"/>
      <w:r w:rsidRPr="00E46D78">
        <w:rPr>
          <w:rFonts w:eastAsia="MS Mincho"/>
          <w:sz w:val="20"/>
          <w:szCs w:val="20"/>
          <w:lang w:eastAsia="ja-JP"/>
        </w:rPr>
        <w:t>vision</w:t>
      </w:r>
      <w:proofErr w:type="spellEnd"/>
      <w:r w:rsidRPr="00E46D78">
        <w:rPr>
          <w:rFonts w:eastAsia="MS Mincho"/>
          <w:sz w:val="20"/>
          <w:szCs w:val="20"/>
          <w:lang w:eastAsia="ja-JP"/>
        </w:rPr>
        <w:t xml:space="preserve"> 5 und </w:t>
      </w:r>
      <w:proofErr w:type="spellStart"/>
      <w:r w:rsidRPr="00E46D78">
        <w:rPr>
          <w:rFonts w:eastAsia="MS Mincho"/>
          <w:sz w:val="20"/>
          <w:szCs w:val="20"/>
          <w:lang w:eastAsia="ja-JP"/>
        </w:rPr>
        <w:t>epos</w:t>
      </w:r>
      <w:proofErr w:type="spellEnd"/>
      <w:r w:rsidRPr="00E46D78">
        <w:rPr>
          <w:rFonts w:eastAsia="MS Mincho"/>
          <w:sz w:val="20"/>
          <w:szCs w:val="20"/>
          <w:lang w:eastAsia="ja-JP"/>
        </w:rPr>
        <w:t xml:space="preserve"> 2</w:t>
      </w:r>
      <w:r w:rsidR="00DC329C">
        <w:rPr>
          <w:rFonts w:eastAsia="MS Mincho"/>
          <w:sz w:val="20"/>
          <w:szCs w:val="20"/>
          <w:lang w:eastAsia="ja-JP"/>
        </w:rPr>
        <w:t xml:space="preserve"> und vollzieht damit die größte Veränderung ihres </w:t>
      </w:r>
      <w:proofErr w:type="spellStart"/>
      <w:r w:rsidR="00DC329C">
        <w:rPr>
          <w:rFonts w:eastAsia="MS Mincho"/>
          <w:sz w:val="20"/>
          <w:szCs w:val="20"/>
          <w:lang w:eastAsia="ja-JP"/>
        </w:rPr>
        <w:t>eReader</w:t>
      </w:r>
      <w:proofErr w:type="spellEnd"/>
      <w:r w:rsidR="00DC329C">
        <w:rPr>
          <w:rFonts w:eastAsia="MS Mincho"/>
          <w:sz w:val="20"/>
          <w:szCs w:val="20"/>
          <w:lang w:eastAsia="ja-JP"/>
        </w:rPr>
        <w:t>-Portfolios seit Bestehen der tolino-Allianz</w:t>
      </w:r>
      <w:r w:rsidRPr="00E46D78">
        <w:rPr>
          <w:rFonts w:eastAsia="MS Mincho"/>
          <w:sz w:val="20"/>
          <w:szCs w:val="20"/>
          <w:lang w:eastAsia="ja-JP"/>
        </w:rPr>
        <w:t xml:space="preserve">. </w:t>
      </w:r>
    </w:p>
    <w:p w:rsidR="00E46D78" w:rsidRPr="00E46D78" w:rsidRDefault="00E46D78" w:rsidP="00E46D78">
      <w:pPr>
        <w:framePr w:w="6209" w:h="12456" w:wrap="notBeside" w:vAnchor="page" w:hAnchor="page" w:x="1248" w:y="2836" w:anchorLock="1"/>
        <w:spacing w:line="360" w:lineRule="auto"/>
        <w:rPr>
          <w:rFonts w:eastAsia="MS Mincho"/>
          <w:sz w:val="20"/>
          <w:szCs w:val="20"/>
          <w:lang w:eastAsia="ja-JP"/>
        </w:rPr>
      </w:pPr>
      <w:r w:rsidRPr="00E46D78">
        <w:rPr>
          <w:rFonts w:eastAsia="MS Mincho"/>
          <w:sz w:val="20"/>
          <w:szCs w:val="20"/>
          <w:lang w:eastAsia="ja-JP"/>
        </w:rPr>
        <w:t xml:space="preserve">Der </w:t>
      </w:r>
      <w:proofErr w:type="spellStart"/>
      <w:r w:rsidRPr="00E46D78">
        <w:rPr>
          <w:rFonts w:eastAsia="MS Mincho"/>
          <w:sz w:val="20"/>
          <w:szCs w:val="20"/>
          <w:lang w:eastAsia="ja-JP"/>
        </w:rPr>
        <w:t>eReader</w:t>
      </w:r>
      <w:proofErr w:type="spellEnd"/>
      <w:r w:rsidRPr="00E46D78">
        <w:rPr>
          <w:rFonts w:eastAsia="MS Mincho"/>
          <w:sz w:val="20"/>
          <w:szCs w:val="20"/>
          <w:lang w:eastAsia="ja-JP"/>
        </w:rPr>
        <w:t xml:space="preserve"> tolino </w:t>
      </w:r>
      <w:proofErr w:type="spellStart"/>
      <w:r w:rsidRPr="00E46D78">
        <w:rPr>
          <w:rFonts w:eastAsia="MS Mincho"/>
          <w:sz w:val="20"/>
          <w:szCs w:val="20"/>
          <w:lang w:eastAsia="ja-JP"/>
        </w:rPr>
        <w:t>page</w:t>
      </w:r>
      <w:proofErr w:type="spellEnd"/>
      <w:r w:rsidRPr="00E46D78">
        <w:rPr>
          <w:rFonts w:eastAsia="MS Mincho"/>
          <w:sz w:val="20"/>
          <w:szCs w:val="20"/>
          <w:lang w:eastAsia="ja-JP"/>
        </w:rPr>
        <w:t xml:space="preserve"> 2 eignet sich besonders für Leser, die einen Einstieg in die Welt des </w:t>
      </w:r>
      <w:proofErr w:type="spellStart"/>
      <w:r w:rsidRPr="00E46D78">
        <w:rPr>
          <w:rFonts w:eastAsia="MS Mincho"/>
          <w:sz w:val="20"/>
          <w:szCs w:val="20"/>
          <w:lang w:eastAsia="ja-JP"/>
        </w:rPr>
        <w:t>eReadings</w:t>
      </w:r>
      <w:proofErr w:type="spellEnd"/>
      <w:r w:rsidRPr="00E46D78">
        <w:rPr>
          <w:rFonts w:eastAsia="MS Mincho"/>
          <w:sz w:val="20"/>
          <w:szCs w:val="20"/>
          <w:lang w:eastAsia="ja-JP"/>
        </w:rPr>
        <w:t xml:space="preserve"> suchen. Mit </w:t>
      </w:r>
      <w:proofErr w:type="spellStart"/>
      <w:r w:rsidRPr="00E46D78">
        <w:rPr>
          <w:rFonts w:eastAsia="MS Mincho"/>
          <w:sz w:val="20"/>
          <w:szCs w:val="20"/>
          <w:lang w:eastAsia="ja-JP"/>
        </w:rPr>
        <w:t>Frontlight</w:t>
      </w:r>
      <w:proofErr w:type="spellEnd"/>
      <w:r w:rsidRPr="00E46D78">
        <w:rPr>
          <w:rFonts w:eastAsia="MS Mincho"/>
          <w:sz w:val="20"/>
          <w:szCs w:val="20"/>
          <w:lang w:eastAsia="ja-JP"/>
        </w:rPr>
        <w:t xml:space="preserve">, 6-Zoll-E-Ink </w:t>
      </w:r>
      <w:proofErr w:type="spellStart"/>
      <w:r w:rsidRPr="00E46D78">
        <w:rPr>
          <w:rFonts w:eastAsia="MS Mincho"/>
          <w:sz w:val="20"/>
          <w:szCs w:val="20"/>
          <w:lang w:eastAsia="ja-JP"/>
        </w:rPr>
        <w:t>Carta</w:t>
      </w:r>
      <w:proofErr w:type="spellEnd"/>
      <w:r w:rsidRPr="00E46D78">
        <w:rPr>
          <w:rFonts w:eastAsia="MS Mincho"/>
          <w:sz w:val="20"/>
          <w:szCs w:val="20"/>
          <w:lang w:eastAsia="ja-JP"/>
        </w:rPr>
        <w:t xml:space="preserve"> Display, 8 GB Speicher und einer wochenlangen Akkulaufzeit bietet er somit alles, was ein </w:t>
      </w:r>
      <w:proofErr w:type="spellStart"/>
      <w:r w:rsidRPr="00E46D78">
        <w:rPr>
          <w:rFonts w:eastAsia="MS Mincho"/>
          <w:sz w:val="20"/>
          <w:szCs w:val="20"/>
          <w:lang w:eastAsia="ja-JP"/>
        </w:rPr>
        <w:t>eReader</w:t>
      </w:r>
      <w:proofErr w:type="spellEnd"/>
      <w:r w:rsidRPr="00E46D78">
        <w:rPr>
          <w:rFonts w:eastAsia="MS Mincho"/>
          <w:sz w:val="20"/>
          <w:szCs w:val="20"/>
          <w:lang w:eastAsia="ja-JP"/>
        </w:rPr>
        <w:t xml:space="preserve"> braucht. </w:t>
      </w:r>
    </w:p>
    <w:p w:rsidR="00E46D78" w:rsidRPr="00E46D78" w:rsidRDefault="00E46D78" w:rsidP="00E46D78">
      <w:pPr>
        <w:framePr w:w="6209" w:h="12456" w:wrap="notBeside" w:vAnchor="page" w:hAnchor="page" w:x="1248" w:y="2836" w:anchorLock="1"/>
        <w:spacing w:line="360" w:lineRule="auto"/>
        <w:rPr>
          <w:rFonts w:eastAsia="MS Mincho"/>
          <w:sz w:val="20"/>
          <w:szCs w:val="20"/>
          <w:lang w:eastAsia="ja-JP"/>
        </w:rPr>
      </w:pPr>
    </w:p>
    <w:p w:rsidR="00E46D78" w:rsidRPr="00E46D78" w:rsidRDefault="00E46D78" w:rsidP="00E46D78">
      <w:pPr>
        <w:framePr w:w="6209" w:h="12456" w:wrap="notBeside" w:vAnchor="page" w:hAnchor="page" w:x="1248" w:y="2836" w:anchorLock="1"/>
        <w:spacing w:line="360" w:lineRule="auto"/>
        <w:rPr>
          <w:rFonts w:eastAsia="MS Mincho"/>
          <w:b/>
          <w:sz w:val="20"/>
          <w:szCs w:val="20"/>
          <w:lang w:eastAsia="ja-JP"/>
        </w:rPr>
      </w:pPr>
      <w:r w:rsidRPr="00E46D78">
        <w:rPr>
          <w:rFonts w:eastAsia="MS Mincho"/>
          <w:b/>
          <w:sz w:val="20"/>
          <w:szCs w:val="20"/>
          <w:lang w:eastAsia="ja-JP"/>
        </w:rPr>
        <w:t xml:space="preserve">Mehr Licht, mehr Speicher, mehr </w:t>
      </w:r>
      <w:proofErr w:type="spellStart"/>
      <w:r w:rsidRPr="00E46D78">
        <w:rPr>
          <w:rFonts w:eastAsia="MS Mincho"/>
          <w:b/>
          <w:sz w:val="20"/>
          <w:szCs w:val="20"/>
          <w:lang w:eastAsia="ja-JP"/>
        </w:rPr>
        <w:t>Lesespaß</w:t>
      </w:r>
      <w:proofErr w:type="spellEnd"/>
    </w:p>
    <w:p w:rsidR="00E46D78" w:rsidRPr="00E46D78" w:rsidRDefault="00E46D78" w:rsidP="00E46D78">
      <w:pPr>
        <w:framePr w:w="6209" w:h="12456" w:wrap="notBeside" w:vAnchor="page" w:hAnchor="page" w:x="1248" w:y="2836" w:anchorLock="1"/>
        <w:spacing w:line="360" w:lineRule="auto"/>
        <w:rPr>
          <w:rFonts w:eastAsia="MS Mincho"/>
          <w:sz w:val="20"/>
          <w:szCs w:val="20"/>
          <w:lang w:eastAsia="ja-JP"/>
        </w:rPr>
      </w:pPr>
      <w:r w:rsidRPr="00E46D78">
        <w:rPr>
          <w:rFonts w:eastAsia="MS Mincho"/>
          <w:sz w:val="20"/>
          <w:szCs w:val="20"/>
          <w:lang w:eastAsia="ja-JP"/>
        </w:rPr>
        <w:t xml:space="preserve">Vorbei sind die Zeiten der zusätzlichen Leselampe – der tolino </w:t>
      </w:r>
      <w:proofErr w:type="spellStart"/>
      <w:r w:rsidRPr="00E46D78">
        <w:rPr>
          <w:rFonts w:eastAsia="MS Mincho"/>
          <w:sz w:val="20"/>
          <w:szCs w:val="20"/>
          <w:lang w:eastAsia="ja-JP"/>
        </w:rPr>
        <w:t>page</w:t>
      </w:r>
      <w:proofErr w:type="spellEnd"/>
      <w:r w:rsidRPr="00E46D78">
        <w:rPr>
          <w:rFonts w:eastAsia="MS Mincho"/>
          <w:sz w:val="20"/>
          <w:szCs w:val="20"/>
          <w:lang w:eastAsia="ja-JP"/>
        </w:rPr>
        <w:t xml:space="preserve"> 2 überzeugt mit vielen neuen Features, wie dem integrierten Leselicht (</w:t>
      </w:r>
      <w:proofErr w:type="spellStart"/>
      <w:r w:rsidRPr="00E46D78">
        <w:rPr>
          <w:rFonts w:eastAsia="MS Mincho"/>
          <w:sz w:val="20"/>
          <w:szCs w:val="20"/>
          <w:lang w:eastAsia="ja-JP"/>
        </w:rPr>
        <w:t>Frontlight</w:t>
      </w:r>
      <w:proofErr w:type="spellEnd"/>
      <w:r w:rsidRPr="00E46D78">
        <w:rPr>
          <w:rFonts w:eastAsia="MS Mincho"/>
          <w:sz w:val="20"/>
          <w:szCs w:val="20"/>
          <w:lang w:eastAsia="ja-JP"/>
        </w:rPr>
        <w:t xml:space="preserve">), welches das Lesen im Dunkeln ohne zusätzliche Beleuchtung ermöglicht. Auch besitzt der tolino </w:t>
      </w:r>
      <w:proofErr w:type="spellStart"/>
      <w:r w:rsidRPr="00E46D78">
        <w:rPr>
          <w:rFonts w:eastAsia="MS Mincho"/>
          <w:sz w:val="20"/>
          <w:szCs w:val="20"/>
          <w:lang w:eastAsia="ja-JP"/>
        </w:rPr>
        <w:t>page</w:t>
      </w:r>
      <w:proofErr w:type="spellEnd"/>
      <w:r w:rsidRPr="00E46D78">
        <w:rPr>
          <w:rFonts w:eastAsia="MS Mincho"/>
          <w:sz w:val="20"/>
          <w:szCs w:val="20"/>
          <w:lang w:eastAsia="ja-JP"/>
        </w:rPr>
        <w:t xml:space="preserve"> 2 doppelt so viel Speicherplatz wie sein Vorgänger und ermöglicht mit 8 GB das Speichern von bis zu 6.000 </w:t>
      </w:r>
      <w:proofErr w:type="spellStart"/>
      <w:r w:rsidRPr="00E46D78">
        <w:rPr>
          <w:rFonts w:eastAsia="MS Mincho"/>
          <w:sz w:val="20"/>
          <w:szCs w:val="20"/>
          <w:lang w:eastAsia="ja-JP"/>
        </w:rPr>
        <w:t>eBooks</w:t>
      </w:r>
      <w:proofErr w:type="spellEnd"/>
      <w:r w:rsidRPr="00E46D78">
        <w:rPr>
          <w:rFonts w:eastAsia="MS Mincho"/>
          <w:sz w:val="20"/>
          <w:szCs w:val="20"/>
          <w:lang w:eastAsia="ja-JP"/>
        </w:rPr>
        <w:t xml:space="preserve">. </w:t>
      </w:r>
    </w:p>
    <w:p w:rsidR="00E46D78" w:rsidRPr="00E46D78" w:rsidRDefault="00E46D78" w:rsidP="00E46D78">
      <w:pPr>
        <w:framePr w:w="6209" w:h="12456" w:wrap="notBeside" w:vAnchor="page" w:hAnchor="page" w:x="1248" w:y="2836" w:anchorLock="1"/>
        <w:spacing w:line="360" w:lineRule="auto"/>
        <w:rPr>
          <w:rFonts w:eastAsia="MS Mincho"/>
          <w:sz w:val="20"/>
          <w:szCs w:val="20"/>
          <w:lang w:eastAsia="ja-JP"/>
        </w:rPr>
      </w:pPr>
      <w:r w:rsidRPr="00E46D78">
        <w:rPr>
          <w:rFonts w:eastAsia="MS Mincho"/>
          <w:sz w:val="20"/>
          <w:szCs w:val="20"/>
          <w:lang w:eastAsia="ja-JP"/>
        </w:rPr>
        <w:t xml:space="preserve">Mit einer Display-Auflösung von 212 </w:t>
      </w:r>
      <w:proofErr w:type="spellStart"/>
      <w:r w:rsidRPr="00E46D78">
        <w:rPr>
          <w:rFonts w:eastAsia="MS Mincho"/>
          <w:sz w:val="20"/>
          <w:szCs w:val="20"/>
          <w:lang w:eastAsia="ja-JP"/>
        </w:rPr>
        <w:t>ppi</w:t>
      </w:r>
      <w:proofErr w:type="spellEnd"/>
      <w:r w:rsidRPr="00E46D78">
        <w:rPr>
          <w:rFonts w:eastAsia="MS Mincho"/>
          <w:sz w:val="20"/>
          <w:szCs w:val="20"/>
          <w:lang w:eastAsia="ja-JP"/>
        </w:rPr>
        <w:t xml:space="preserve"> HD ist die Schrift des E-</w:t>
      </w:r>
      <w:proofErr w:type="spellStart"/>
      <w:r w:rsidRPr="00E46D78">
        <w:rPr>
          <w:rFonts w:eastAsia="MS Mincho"/>
          <w:sz w:val="20"/>
          <w:szCs w:val="20"/>
          <w:lang w:eastAsia="ja-JP"/>
        </w:rPr>
        <w:t>Ink</w:t>
      </w:r>
      <w:proofErr w:type="spellEnd"/>
      <w:r w:rsidRPr="00E46D78">
        <w:rPr>
          <w:rFonts w:eastAsia="MS Mincho"/>
          <w:sz w:val="20"/>
          <w:szCs w:val="20"/>
          <w:lang w:eastAsia="ja-JP"/>
        </w:rPr>
        <w:t xml:space="preserve"> </w:t>
      </w:r>
      <w:proofErr w:type="spellStart"/>
      <w:r w:rsidRPr="00E46D78">
        <w:rPr>
          <w:rFonts w:eastAsia="MS Mincho"/>
          <w:sz w:val="20"/>
          <w:szCs w:val="20"/>
          <w:lang w:eastAsia="ja-JP"/>
        </w:rPr>
        <w:t>Carta</w:t>
      </w:r>
      <w:proofErr w:type="spellEnd"/>
      <w:r w:rsidRPr="00E46D78">
        <w:rPr>
          <w:rFonts w:eastAsia="MS Mincho"/>
          <w:sz w:val="20"/>
          <w:szCs w:val="20"/>
          <w:lang w:eastAsia="ja-JP"/>
        </w:rPr>
        <w:t xml:space="preserve"> Displays noch schärfer als beim Vorgänger </w:t>
      </w:r>
      <w:proofErr w:type="spellStart"/>
      <w:r w:rsidRPr="00E46D78">
        <w:rPr>
          <w:rFonts w:eastAsia="MS Mincho"/>
          <w:sz w:val="20"/>
          <w:szCs w:val="20"/>
          <w:lang w:eastAsia="ja-JP"/>
        </w:rPr>
        <w:t>page</w:t>
      </w:r>
      <w:proofErr w:type="spellEnd"/>
      <w:r w:rsidRPr="00E46D78">
        <w:rPr>
          <w:rFonts w:eastAsia="MS Mincho"/>
          <w:sz w:val="20"/>
          <w:szCs w:val="20"/>
          <w:lang w:eastAsia="ja-JP"/>
        </w:rPr>
        <w:t xml:space="preserve">. </w:t>
      </w:r>
    </w:p>
    <w:p w:rsidR="00E46D78" w:rsidRPr="00E46D78" w:rsidRDefault="00E46D78" w:rsidP="00E46D78">
      <w:pPr>
        <w:framePr w:w="6209" w:h="12456" w:wrap="notBeside" w:vAnchor="page" w:hAnchor="page" w:x="1248" w:y="2836" w:anchorLock="1"/>
        <w:spacing w:line="360" w:lineRule="auto"/>
        <w:rPr>
          <w:rFonts w:eastAsia="MS Mincho"/>
          <w:sz w:val="20"/>
          <w:szCs w:val="20"/>
          <w:lang w:eastAsia="ja-JP"/>
        </w:rPr>
      </w:pPr>
    </w:p>
    <w:p w:rsidR="00E46D78" w:rsidRPr="00E46D78" w:rsidRDefault="00E46D78" w:rsidP="00E46D78">
      <w:pPr>
        <w:framePr w:w="6209" w:h="12456" w:wrap="notBeside" w:vAnchor="page" w:hAnchor="page" w:x="1248" w:y="2836" w:anchorLock="1"/>
        <w:spacing w:line="360" w:lineRule="auto"/>
        <w:rPr>
          <w:rFonts w:eastAsia="MS Mincho"/>
          <w:b/>
          <w:sz w:val="20"/>
          <w:szCs w:val="20"/>
          <w:lang w:eastAsia="ja-JP"/>
        </w:rPr>
      </w:pPr>
      <w:r w:rsidRPr="00E46D78">
        <w:rPr>
          <w:rFonts w:eastAsia="MS Mincho"/>
          <w:b/>
          <w:sz w:val="20"/>
          <w:szCs w:val="20"/>
          <w:lang w:eastAsia="ja-JP"/>
        </w:rPr>
        <w:t>Einheitliches Design und Handling</w:t>
      </w:r>
    </w:p>
    <w:p w:rsidR="00E46D78" w:rsidRPr="00E46D78" w:rsidRDefault="00E46D78" w:rsidP="00E46D78">
      <w:pPr>
        <w:framePr w:w="6209" w:h="12456" w:wrap="notBeside" w:vAnchor="page" w:hAnchor="page" w:x="1248" w:y="2836" w:anchorLock="1"/>
        <w:spacing w:line="360" w:lineRule="auto"/>
        <w:rPr>
          <w:rFonts w:eastAsia="MS Mincho"/>
          <w:sz w:val="20"/>
          <w:szCs w:val="20"/>
          <w:lang w:eastAsia="ja-JP"/>
        </w:rPr>
      </w:pPr>
      <w:r w:rsidRPr="00E46D78">
        <w:rPr>
          <w:rFonts w:eastAsia="MS Mincho"/>
          <w:sz w:val="20"/>
          <w:szCs w:val="20"/>
          <w:lang w:eastAsia="ja-JP"/>
        </w:rPr>
        <w:t xml:space="preserve">Das Design des tolino </w:t>
      </w:r>
      <w:proofErr w:type="spellStart"/>
      <w:r w:rsidRPr="00E46D78">
        <w:rPr>
          <w:rFonts w:eastAsia="MS Mincho"/>
          <w:sz w:val="20"/>
          <w:szCs w:val="20"/>
          <w:lang w:eastAsia="ja-JP"/>
        </w:rPr>
        <w:t>page</w:t>
      </w:r>
      <w:proofErr w:type="spellEnd"/>
      <w:r w:rsidRPr="00E46D78">
        <w:rPr>
          <w:rFonts w:eastAsia="MS Mincho"/>
          <w:sz w:val="20"/>
          <w:szCs w:val="20"/>
          <w:lang w:eastAsia="ja-JP"/>
        </w:rPr>
        <w:t xml:space="preserve"> 2 passt sich dem bewährten Erscheinungsbild des tolino </w:t>
      </w:r>
      <w:proofErr w:type="spellStart"/>
      <w:r w:rsidRPr="00E46D78">
        <w:rPr>
          <w:rFonts w:eastAsia="MS Mincho"/>
          <w:sz w:val="20"/>
          <w:szCs w:val="20"/>
          <w:lang w:eastAsia="ja-JP"/>
        </w:rPr>
        <w:t>shine</w:t>
      </w:r>
      <w:proofErr w:type="spellEnd"/>
      <w:r w:rsidRPr="00E46D78">
        <w:rPr>
          <w:rFonts w:eastAsia="MS Mincho"/>
          <w:sz w:val="20"/>
          <w:szCs w:val="20"/>
          <w:lang w:eastAsia="ja-JP"/>
        </w:rPr>
        <w:t xml:space="preserve"> 3 an. So erscheint der neue </w:t>
      </w:r>
      <w:proofErr w:type="spellStart"/>
      <w:r w:rsidRPr="00E46D78">
        <w:rPr>
          <w:rFonts w:eastAsia="MS Mincho"/>
          <w:sz w:val="20"/>
          <w:szCs w:val="20"/>
          <w:lang w:eastAsia="ja-JP"/>
        </w:rPr>
        <w:t>page</w:t>
      </w:r>
      <w:proofErr w:type="spellEnd"/>
      <w:r w:rsidRPr="00E46D78">
        <w:rPr>
          <w:rFonts w:eastAsia="MS Mincho"/>
          <w:sz w:val="20"/>
          <w:szCs w:val="20"/>
          <w:lang w:eastAsia="ja-JP"/>
        </w:rPr>
        <w:t xml:space="preserve"> 2 in der Gehäusefarbe </w:t>
      </w:r>
      <w:r w:rsidR="00846A6B">
        <w:rPr>
          <w:rFonts w:eastAsia="MS Mincho"/>
          <w:sz w:val="20"/>
          <w:szCs w:val="20"/>
          <w:lang w:eastAsia="ja-JP"/>
        </w:rPr>
        <w:t>S</w:t>
      </w:r>
      <w:r w:rsidRPr="00E46D78">
        <w:rPr>
          <w:rFonts w:eastAsia="MS Mincho"/>
          <w:sz w:val="20"/>
          <w:szCs w:val="20"/>
          <w:lang w:eastAsia="ja-JP"/>
        </w:rPr>
        <w:t xml:space="preserve">chwarz statt vormals </w:t>
      </w:r>
      <w:proofErr w:type="spellStart"/>
      <w:r w:rsidRPr="00E46D78">
        <w:rPr>
          <w:rFonts w:eastAsia="MS Mincho"/>
          <w:sz w:val="20"/>
          <w:szCs w:val="20"/>
          <w:lang w:eastAsia="ja-JP"/>
        </w:rPr>
        <w:t>Funghi</w:t>
      </w:r>
      <w:proofErr w:type="spellEnd"/>
      <w:r w:rsidRPr="00E46D78">
        <w:rPr>
          <w:rFonts w:eastAsia="MS Mincho"/>
          <w:sz w:val="20"/>
          <w:szCs w:val="20"/>
          <w:lang w:eastAsia="ja-JP"/>
        </w:rPr>
        <w:t xml:space="preserve"> und hat eine strukturierte, griffige Rückseite. Auch die Bedienung ist dem intuitiven Handling des </w:t>
      </w:r>
      <w:proofErr w:type="spellStart"/>
      <w:r w:rsidRPr="00E46D78">
        <w:rPr>
          <w:rFonts w:eastAsia="MS Mincho"/>
          <w:sz w:val="20"/>
          <w:szCs w:val="20"/>
          <w:lang w:eastAsia="ja-JP"/>
        </w:rPr>
        <w:t>shine</w:t>
      </w:r>
      <w:proofErr w:type="spellEnd"/>
      <w:r w:rsidRPr="00E46D78">
        <w:rPr>
          <w:rFonts w:eastAsia="MS Mincho"/>
          <w:sz w:val="20"/>
          <w:szCs w:val="20"/>
          <w:lang w:eastAsia="ja-JP"/>
        </w:rPr>
        <w:t xml:space="preserve"> 3 angepasst. Somit besitzt der tolino </w:t>
      </w:r>
      <w:proofErr w:type="spellStart"/>
      <w:r w:rsidRPr="00E46D78">
        <w:rPr>
          <w:rFonts w:eastAsia="MS Mincho"/>
          <w:sz w:val="20"/>
          <w:szCs w:val="20"/>
          <w:lang w:eastAsia="ja-JP"/>
        </w:rPr>
        <w:t>page</w:t>
      </w:r>
      <w:proofErr w:type="spellEnd"/>
      <w:r w:rsidRPr="00E46D78">
        <w:rPr>
          <w:rFonts w:eastAsia="MS Mincho"/>
          <w:sz w:val="20"/>
          <w:szCs w:val="20"/>
          <w:lang w:eastAsia="ja-JP"/>
        </w:rPr>
        <w:t xml:space="preserve"> 2 keinen Home-B</w:t>
      </w:r>
      <w:r w:rsidR="00DC329C">
        <w:rPr>
          <w:rFonts w:eastAsia="MS Mincho"/>
          <w:sz w:val="20"/>
          <w:szCs w:val="20"/>
          <w:lang w:eastAsia="ja-JP"/>
        </w:rPr>
        <w:t xml:space="preserve">utton mehr, sondern wird </w:t>
      </w:r>
      <w:r w:rsidRPr="00E46D78">
        <w:rPr>
          <w:rFonts w:eastAsia="MS Mincho"/>
          <w:sz w:val="20"/>
          <w:szCs w:val="20"/>
          <w:lang w:eastAsia="ja-JP"/>
        </w:rPr>
        <w:t xml:space="preserve">über Wischgesten gesteuert. </w:t>
      </w:r>
    </w:p>
    <w:p w:rsidR="00E46D78" w:rsidRDefault="00E46D78" w:rsidP="00E46D78">
      <w:pPr>
        <w:framePr w:w="6209" w:h="12456" w:wrap="notBeside" w:vAnchor="page" w:hAnchor="page" w:x="1248" w:y="2836" w:anchorLock="1"/>
        <w:spacing w:line="360" w:lineRule="auto"/>
        <w:rPr>
          <w:rFonts w:eastAsia="MS Mincho"/>
          <w:sz w:val="20"/>
          <w:szCs w:val="20"/>
          <w:lang w:eastAsia="ja-JP"/>
        </w:rPr>
      </w:pPr>
    </w:p>
    <w:p w:rsidR="00E46D78" w:rsidRPr="00E46D78" w:rsidRDefault="00E46D78" w:rsidP="00E46D78">
      <w:pPr>
        <w:framePr w:w="6209" w:h="12456" w:wrap="notBeside" w:vAnchor="page" w:hAnchor="page" w:x="1248" w:y="2836" w:anchorLock="1"/>
        <w:spacing w:line="360" w:lineRule="auto"/>
        <w:rPr>
          <w:rFonts w:eastAsia="MS Mincho"/>
          <w:sz w:val="20"/>
          <w:szCs w:val="20"/>
          <w:lang w:eastAsia="ja-JP"/>
        </w:rPr>
      </w:pPr>
      <w:r w:rsidRPr="00E46D78">
        <w:rPr>
          <w:rFonts w:eastAsia="MS Mincho"/>
          <w:sz w:val="20"/>
          <w:szCs w:val="20"/>
          <w:lang w:eastAsia="ja-JP"/>
        </w:rPr>
        <w:t xml:space="preserve">Der tolino </w:t>
      </w:r>
      <w:proofErr w:type="spellStart"/>
      <w:r w:rsidRPr="00E46D78">
        <w:rPr>
          <w:rFonts w:eastAsia="MS Mincho"/>
          <w:sz w:val="20"/>
          <w:szCs w:val="20"/>
          <w:lang w:eastAsia="ja-JP"/>
        </w:rPr>
        <w:t>page</w:t>
      </w:r>
      <w:proofErr w:type="spellEnd"/>
      <w:r w:rsidRPr="00E46D78">
        <w:rPr>
          <w:rFonts w:eastAsia="MS Mincho"/>
          <w:sz w:val="20"/>
          <w:szCs w:val="20"/>
          <w:lang w:eastAsia="ja-JP"/>
        </w:rPr>
        <w:t xml:space="preserve"> 2 steht ab dem 16. Oktober bei allen tolino-Partnern zum Verkauf.</w:t>
      </w:r>
    </w:p>
    <w:p w:rsidR="00016901" w:rsidRPr="004120B6" w:rsidRDefault="00016901" w:rsidP="00E46D78">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E46D78">
        <w:rPr>
          <w:color w:val="808080"/>
          <w:sz w:val="22"/>
          <w:szCs w:val="20"/>
        </w:rPr>
        <w:t>08</w:t>
      </w:r>
      <w:r w:rsidRPr="004120B6">
        <w:rPr>
          <w:color w:val="808080"/>
          <w:sz w:val="22"/>
          <w:szCs w:val="20"/>
        </w:rPr>
        <w:t>/1</w:t>
      </w:r>
      <w:r>
        <w:rPr>
          <w:color w:val="808080"/>
          <w:sz w:val="22"/>
          <w:szCs w:val="20"/>
        </w:rPr>
        <w:t>9</w:t>
      </w:r>
    </w:p>
    <w:p w:rsidR="00016901" w:rsidRDefault="00E46D78" w:rsidP="00016901">
      <w:pPr>
        <w:framePr w:w="3345" w:h="2549" w:hSpace="142" w:wrap="notBeside" w:vAnchor="page" w:hAnchor="page" w:x="7939" w:y="3516" w:anchorLock="1"/>
      </w:pPr>
      <w:r>
        <w:rPr>
          <w:noProof/>
        </w:rPr>
        <w:drawing>
          <wp:inline distT="0" distB="0" distL="0" distR="0" wp14:anchorId="75710AB6" wp14:editId="0CB4E879">
            <wp:extent cx="2124075" cy="1592580"/>
            <wp:effectExtent l="0" t="0" r="9525"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lino-293.jpg"/>
                    <pic:cNvPicPr/>
                  </pic:nvPicPr>
                  <pic:blipFill>
                    <a:blip r:embed="rId7" cstate="email">
                      <a:extLst>
                        <a:ext uri="{28A0092B-C50C-407E-A947-70E740481C1C}">
                          <a14:useLocalDpi xmlns:a14="http://schemas.microsoft.com/office/drawing/2010/main"/>
                        </a:ext>
                      </a:extLst>
                    </a:blip>
                    <a:stretch>
                      <a:fillRect/>
                    </a:stretch>
                  </pic:blipFill>
                  <pic:spPr>
                    <a:xfrm>
                      <a:off x="0" y="0"/>
                      <a:ext cx="2124075" cy="1592580"/>
                    </a:xfrm>
                    <a:prstGeom prst="rect">
                      <a:avLst/>
                    </a:prstGeom>
                  </pic:spPr>
                </pic:pic>
              </a:graphicData>
            </a:graphic>
          </wp:inline>
        </w:drawing>
      </w:r>
    </w:p>
    <w:p w:rsidR="00E46D78" w:rsidRDefault="00E46D78" w:rsidP="00E46D78">
      <w:pPr>
        <w:framePr w:w="3345" w:h="851" w:hSpace="142" w:wrap="around" w:vAnchor="page" w:hAnchor="page" w:x="7946" w:y="6193" w:anchorLock="1"/>
        <w:ind w:left="-57"/>
        <w:rPr>
          <w:sz w:val="18"/>
          <w:szCs w:val="18"/>
        </w:rPr>
      </w:pPr>
      <w:r w:rsidRPr="00F618CE">
        <w:rPr>
          <w:bCs/>
          <w:color w:val="808080"/>
          <w:sz w:val="16"/>
          <w:szCs w:val="16"/>
        </w:rPr>
        <w:t>tolino_PM_0819_300dpi</w:t>
      </w:r>
      <w:r w:rsidRPr="006C1AF5">
        <w:rPr>
          <w:bCs/>
          <w:color w:val="808080"/>
          <w:sz w:val="16"/>
          <w:szCs w:val="16"/>
        </w:rPr>
        <w:t>.jpg:</w:t>
      </w:r>
      <w:r w:rsidRPr="00D15922">
        <w:rPr>
          <w:sz w:val="18"/>
          <w:szCs w:val="18"/>
        </w:rPr>
        <w:t xml:space="preserve"> </w:t>
      </w:r>
    </w:p>
    <w:p w:rsidR="00E46D78" w:rsidRDefault="00E46D78" w:rsidP="00E46D78">
      <w:pPr>
        <w:framePr w:w="3345" w:h="851" w:hSpace="142" w:wrap="around" w:vAnchor="page" w:hAnchor="page" w:x="7946" w:y="6193" w:anchorLock="1"/>
        <w:ind w:left="-57"/>
        <w:rPr>
          <w:sz w:val="18"/>
          <w:szCs w:val="18"/>
        </w:rPr>
      </w:pPr>
      <w:r>
        <w:rPr>
          <w:snapToGrid w:val="0"/>
          <w:sz w:val="18"/>
          <w:szCs w:val="18"/>
        </w:rPr>
        <w:t xml:space="preserve">Nächtelang durchlesen mit dem tolino </w:t>
      </w:r>
      <w:proofErr w:type="spellStart"/>
      <w:r>
        <w:rPr>
          <w:snapToGrid w:val="0"/>
          <w:sz w:val="18"/>
          <w:szCs w:val="18"/>
        </w:rPr>
        <w:t>page</w:t>
      </w:r>
      <w:proofErr w:type="spellEnd"/>
      <w:r>
        <w:rPr>
          <w:snapToGrid w:val="0"/>
          <w:sz w:val="18"/>
          <w:szCs w:val="18"/>
        </w:rPr>
        <w:t xml:space="preserve"> 2 und integriertem </w:t>
      </w:r>
      <w:proofErr w:type="spellStart"/>
      <w:r>
        <w:rPr>
          <w:snapToGrid w:val="0"/>
          <w:sz w:val="18"/>
          <w:szCs w:val="18"/>
        </w:rPr>
        <w:t>Frontlight</w:t>
      </w:r>
      <w:proofErr w:type="spellEnd"/>
      <w:r>
        <w:rPr>
          <w:snapToGrid w:val="0"/>
          <w:sz w:val="18"/>
          <w:szCs w:val="18"/>
        </w:rPr>
        <w:t>.</w:t>
      </w:r>
    </w:p>
    <w:p w:rsidR="00016901" w:rsidRDefault="00016901" w:rsidP="00E46D78">
      <w:pPr>
        <w:framePr w:w="3345" w:h="851" w:hSpace="142" w:wrap="around" w:vAnchor="page" w:hAnchor="page" w:x="7946" w:y="6193" w:anchorLock="1"/>
        <w:ind w:left="-57"/>
        <w:rPr>
          <w:sz w:val="18"/>
          <w:szCs w:val="18"/>
        </w:rPr>
      </w:pP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016901">
      <w:pPr>
        <w:framePr w:w="3345" w:h="6589" w:hSpace="142" w:wrap="notBeside" w:vAnchor="page" w:hAnchor="page" w:x="7909" w:y="8333" w:anchorLock="1"/>
        <w:rPr>
          <w:color w:val="808080"/>
          <w:sz w:val="16"/>
        </w:rPr>
      </w:pPr>
      <w:r>
        <w:rPr>
          <w:color w:val="808080"/>
          <w:sz w:val="16"/>
        </w:rPr>
        <w:t>Mobil: +49 151 50 78 12 92</w:t>
      </w:r>
    </w:p>
    <w:p w:rsidR="00016901" w:rsidRPr="0071799E" w:rsidRDefault="00016901" w:rsidP="00016901">
      <w:pPr>
        <w:framePr w:w="3345" w:h="6589" w:hSpace="142" w:wrap="notBeside" w:vAnchor="page" w:hAnchor="page" w:x="7909" w:y="8333" w:anchorLock="1"/>
        <w:rPr>
          <w:color w:val="808080"/>
          <w:sz w:val="16"/>
        </w:rPr>
      </w:pPr>
      <w:r w:rsidRPr="0071799E">
        <w:rPr>
          <w:color w:val="808080"/>
          <w:sz w:val="16"/>
        </w:rPr>
        <w:t xml:space="preserve">Mail: </w:t>
      </w:r>
      <w:r w:rsidR="00FE0733" w:rsidRPr="0071799E">
        <w:rPr>
          <w:color w:val="808080"/>
          <w:sz w:val="16"/>
        </w:rPr>
        <w:t>presse</w:t>
      </w:r>
      <w:r w:rsidRPr="0071799E">
        <w:rPr>
          <w:color w:val="808080"/>
          <w:sz w:val="16"/>
        </w:rPr>
        <w:t>@tolino.media</w:t>
      </w:r>
    </w:p>
    <w:p w:rsidR="00016901" w:rsidRPr="00AD73B8" w:rsidRDefault="009C185D" w:rsidP="00016901">
      <w:pPr>
        <w:framePr w:w="3345" w:h="6589" w:hSpace="142" w:wrap="notBeside" w:vAnchor="page" w:hAnchor="page" w:x="7909" w:y="8333" w:anchorLock="1"/>
        <w:rPr>
          <w:color w:val="808080"/>
          <w:sz w:val="16"/>
          <w:lang w:val="en-GB"/>
        </w:rPr>
      </w:pPr>
      <w:r w:rsidRPr="00AD73B8">
        <w:rPr>
          <w:color w:val="808080"/>
          <w:sz w:val="16"/>
          <w:lang w:val="en-GB"/>
        </w:rPr>
        <w:t>Web: www.mytolino.de</w:t>
      </w:r>
    </w:p>
    <w:p w:rsidR="00016901" w:rsidRPr="00AD73B8" w:rsidRDefault="00016901" w:rsidP="00016901">
      <w:pPr>
        <w:framePr w:w="3345" w:h="6589" w:hSpace="142" w:wrap="notBeside" w:vAnchor="page" w:hAnchor="page" w:x="7909" w:y="8333" w:anchorLock="1"/>
        <w:rPr>
          <w:color w:val="808080"/>
          <w:sz w:val="16"/>
          <w:lang w:val="en-GB"/>
        </w:rPr>
      </w:pPr>
    </w:p>
    <w:p w:rsidR="00016901" w:rsidRPr="00AD73B8" w:rsidRDefault="00016901" w:rsidP="00016901">
      <w:pPr>
        <w:framePr w:w="3345" w:h="6589" w:hSpace="142" w:wrap="notBeside" w:vAnchor="page" w:hAnchor="page" w:x="7909" w:y="8333" w:anchorLock="1"/>
        <w:rPr>
          <w:color w:val="808080"/>
          <w:sz w:val="16"/>
          <w:lang w:val="en-GB"/>
        </w:rPr>
      </w:pPr>
    </w:p>
    <w:p w:rsidR="004E2487" w:rsidRPr="00EC571A" w:rsidRDefault="004E2487" w:rsidP="00016901">
      <w:pPr>
        <w:framePr w:w="3345" w:h="6589" w:hSpace="142" w:wrap="notBeside" w:vAnchor="page" w:hAnchor="page" w:x="7909" w:y="8333" w:anchorLock="1"/>
        <w:rPr>
          <w:color w:val="808080"/>
          <w:sz w:val="16"/>
          <w:lang w:val="en-GB"/>
        </w:rPr>
      </w:pPr>
      <w:proofErr w:type="gramStart"/>
      <w:r w:rsidRPr="00AD73B8">
        <w:rPr>
          <w:color w:val="808080"/>
          <w:sz w:val="16"/>
          <w:lang w:val="en-GB"/>
        </w:rPr>
        <w:t>tolino</w:t>
      </w:r>
      <w:proofErr w:type="gramEnd"/>
      <w:r w:rsidRPr="00AD73B8">
        <w:rPr>
          <w:color w:val="808080"/>
          <w:sz w:val="16"/>
          <w:lang w:val="en-GB"/>
        </w:rPr>
        <w:t xml:space="preserve"> media GmbH &amp; Co. </w:t>
      </w:r>
      <w:r w:rsidRPr="00EC571A">
        <w:rPr>
          <w:color w:val="808080"/>
          <w:sz w:val="16"/>
          <w:lang w:val="en-GB"/>
        </w:rPr>
        <w:t>KG</w:t>
      </w:r>
    </w:p>
    <w:p w:rsidR="004E2487" w:rsidRDefault="004E2487" w:rsidP="00016901">
      <w:pPr>
        <w:framePr w:w="3345" w:h="6589" w:hSpace="142" w:wrap="notBeside" w:vAnchor="page" w:hAnchor="page" w:x="7909" w:y="8333" w:anchorLock="1"/>
        <w:rPr>
          <w:color w:val="808080"/>
          <w:sz w:val="16"/>
        </w:rPr>
      </w:pPr>
      <w:r w:rsidRPr="004772B9">
        <w:rPr>
          <w:color w:val="808080"/>
          <w:sz w:val="16"/>
        </w:rPr>
        <w:t xml:space="preserve">Albrechtstr. </w:t>
      </w:r>
      <w:r>
        <w:rPr>
          <w:color w:val="808080"/>
          <w:sz w:val="16"/>
        </w:rPr>
        <w:t>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1313DC" w:rsidRDefault="001313DC" w:rsidP="001313DC">
      <w:pPr>
        <w:framePr w:w="3345" w:h="6589" w:hSpace="142" w:wrap="notBeside" w:vAnchor="page" w:hAnchor="page" w:x="7909" w:y="8333" w:anchorLock="1"/>
        <w:rPr>
          <w:color w:val="808080"/>
          <w:sz w:val="16"/>
        </w:rPr>
      </w:pPr>
      <w:r>
        <w:rPr>
          <w:b/>
          <w:color w:val="808080"/>
          <w:sz w:val="16"/>
        </w:rPr>
        <w:t>Die digitale Pressemappe</w:t>
      </w:r>
      <w:r w:rsidRPr="006E72DF">
        <w:rPr>
          <w:b/>
          <w:color w:val="808080"/>
          <w:sz w:val="16"/>
        </w:rPr>
        <w:t xml:space="preserve"> finden Sie zum Download unter:</w:t>
      </w:r>
      <w:r w:rsidRPr="004120B6">
        <w:rPr>
          <w:color w:val="808080"/>
          <w:sz w:val="16"/>
        </w:rPr>
        <w:t xml:space="preserve"> </w:t>
      </w:r>
    </w:p>
    <w:p w:rsidR="00FB6285" w:rsidRDefault="001313DC" w:rsidP="00016901">
      <w:pPr>
        <w:framePr w:w="3345" w:h="6589" w:hSpace="142" w:wrap="notBeside" w:vAnchor="page" w:hAnchor="page" w:x="7909" w:y="8333" w:anchorLock="1"/>
        <w:rPr>
          <w:color w:val="808080"/>
          <w:sz w:val="16"/>
        </w:rPr>
      </w:pPr>
      <w:r w:rsidRPr="00846A6B">
        <w:rPr>
          <w:color w:val="808080"/>
          <w:sz w:val="16"/>
        </w:rPr>
        <w:t>https://mytolino.d</w:t>
      </w:r>
      <w:r w:rsidR="00AE5490">
        <w:rPr>
          <w:color w:val="808080"/>
          <w:sz w:val="16"/>
        </w:rPr>
        <w:t>e/wp-content/uploads/downloads/r</w:t>
      </w:r>
      <w:r w:rsidRPr="00846A6B">
        <w:rPr>
          <w:color w:val="808080"/>
          <w:sz w:val="16"/>
        </w:rPr>
        <w:t>oadshow.zip</w:t>
      </w:r>
    </w:p>
    <w:p w:rsidR="00FB6285" w:rsidRDefault="00FB6285" w:rsidP="00016901">
      <w:pPr>
        <w:framePr w:w="3345" w:h="6589" w:hSpace="142" w:wrap="notBeside" w:vAnchor="page" w:hAnchor="page" w:x="7909" w:y="8333" w:anchorLock="1"/>
        <w:rPr>
          <w:color w:val="808080"/>
          <w:sz w:val="16"/>
        </w:rPr>
      </w:pPr>
    </w:p>
    <w:p w:rsidR="00846A6B" w:rsidRDefault="00846A6B" w:rsidP="00016901">
      <w:pPr>
        <w:framePr w:w="3345" w:h="6589" w:hSpace="142" w:wrap="notBeside" w:vAnchor="page" w:hAnchor="page" w:x="7909" w:y="8333" w:anchorLock="1"/>
        <w:rPr>
          <w:color w:val="808080"/>
          <w:sz w:val="16"/>
        </w:rPr>
      </w:pPr>
      <w:bookmarkStart w:id="0" w:name="_GoBack"/>
      <w:bookmarkEnd w:id="0"/>
    </w:p>
    <w:p w:rsidR="00AD73B8" w:rsidRDefault="00AD73B8">
      <w:r>
        <w:br w:type="page"/>
      </w:r>
    </w:p>
    <w:p w:rsidR="00AD73B8" w:rsidRPr="00EC571A" w:rsidRDefault="00AD73B8" w:rsidP="00AD73B8">
      <w:pPr>
        <w:pStyle w:val="StandardWeb"/>
        <w:spacing w:before="0" w:beforeAutospacing="0" w:after="0" w:afterAutospacing="0"/>
        <w:rPr>
          <w:rFonts w:ascii="Arial" w:hAnsi="Arial" w:cs="Arial"/>
          <w:sz w:val="18"/>
          <w:szCs w:val="18"/>
        </w:rPr>
      </w:pPr>
    </w:p>
    <w:p w:rsidR="00AD73B8" w:rsidRPr="00EC571A" w:rsidRDefault="00AD73B8" w:rsidP="00AD73B8">
      <w:pPr>
        <w:pStyle w:val="StandardWeb"/>
        <w:spacing w:before="0" w:beforeAutospacing="0" w:after="0" w:afterAutospacing="0"/>
        <w:rPr>
          <w:rFonts w:ascii="Arial" w:hAnsi="Arial" w:cs="Arial"/>
          <w:sz w:val="18"/>
          <w:szCs w:val="18"/>
        </w:rPr>
      </w:pPr>
    </w:p>
    <w:p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tolino</w:t>
      </w:r>
    </w:p>
    <w:p w:rsidR="00AD73B8" w:rsidRDefault="00AD73B8" w:rsidP="00AD73B8">
      <w:pPr>
        <w:pStyle w:val="StandardWeb"/>
        <w:spacing w:before="0" w:beforeAutospacing="0" w:after="0" w:afterAutospacing="0"/>
        <w:rPr>
          <w:rFonts w:ascii="Arial" w:hAnsi="Arial" w:cs="Arial"/>
          <w:sz w:val="18"/>
          <w:szCs w:val="18"/>
        </w:rPr>
      </w:pPr>
      <w:proofErr w:type="gramStart"/>
      <w:r w:rsidRPr="00AD73B8">
        <w:rPr>
          <w:rFonts w:ascii="Arial" w:hAnsi="Arial" w:cs="Arial"/>
          <w:sz w:val="18"/>
          <w:szCs w:val="18"/>
          <w:lang w:val="en-GB"/>
        </w:rPr>
        <w:t>tolino</w:t>
      </w:r>
      <w:proofErr w:type="gram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w:t>
      </w:r>
      <w:proofErr w:type="spellStart"/>
      <w:r>
        <w:rPr>
          <w:rFonts w:ascii="Arial" w:hAnsi="Arial" w:cs="Arial"/>
          <w:sz w:val="18"/>
          <w:szCs w:val="18"/>
        </w:rPr>
        <w:t>eBooks</w:t>
      </w:r>
      <w:proofErr w:type="spellEnd"/>
      <w:r>
        <w:rPr>
          <w:rFonts w:ascii="Arial" w:hAnsi="Arial" w:cs="Arial"/>
          <w:sz w:val="18"/>
          <w:szCs w:val="18"/>
        </w:rPr>
        <w:t xml:space="preserve"> nicht an einen Buchhändler bindet. Neben einem der größten deutschsprachigen </w:t>
      </w:r>
      <w:proofErr w:type="spellStart"/>
      <w:r>
        <w:rPr>
          <w:rFonts w:ascii="Arial" w:hAnsi="Arial" w:cs="Arial"/>
          <w:sz w:val="18"/>
          <w:szCs w:val="18"/>
        </w:rPr>
        <w:t>eBook</w:t>
      </w:r>
      <w:proofErr w:type="spellEnd"/>
      <w:r>
        <w:rPr>
          <w:rFonts w:ascii="Arial" w:hAnsi="Arial" w:cs="Arial"/>
          <w:sz w:val="18"/>
          <w:szCs w:val="18"/>
        </w:rPr>
        <w:t xml:space="preserve">-Sortimente und insgesamt mehr als 2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71748C" w:rsidRDefault="0071748C" w:rsidP="00666109"/>
    <w:sectPr w:rsidR="0071748C">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A2F" w:rsidRDefault="002D6A2F" w:rsidP="00016901">
      <w:r>
        <w:separator/>
      </w:r>
    </w:p>
  </w:endnote>
  <w:endnote w:type="continuationSeparator" w:id="0">
    <w:p w:rsidR="002D6A2F" w:rsidRDefault="002D6A2F"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2F" w:rsidRDefault="002D6A2F"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AxDu/AAAA2gAAAA8AAABkcnMvZG93bnJldi54bWxET89rwjAUvg/8H8ITdpupA7dRjVJ0iset&#10;q3h9NM+m2LyUJpruvzeHwY4f3+/VZrSduNPgW8cK5rMMBHHtdMuNgupn//IBwgdkjZ1jUvBLHjbr&#10;ydMKc+0if9O9DI1IIexzVGBC6HMpfW3Iop+5njhxFzdYDAkOjdQDxhRuO/maZW/SYsupwWBPW0P1&#10;tbxZBeVnUZ0Oi+o97vX5yxxi3BVjo9TzdCyWIAKN4V/85z5qBWlrupJugFw/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YgMQ7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I33zCAAAA2wAAAA8AAABkcnMvZG93bnJldi54bWxEj9FqwkAQRd8L/sMygm911yClRlcRsSBY&#10;KEY/YMiOSTA7G7JbjX/vPBT6NsO9c++Z1WbwrbpTH5vAFmZTA4q4DK7hysLl/PX+CSomZIdtYLLw&#10;pAib9ehthbkLDz7RvUiVkhCOOVqoU+pyrWNZk8c4DR2xaNfQe0yy9pV2PT4k3Lc6M+ZDe2xYGmrs&#10;aFdTeSt+vYXkdsfs+7Y4zc2zMGGv/c/hklk7GQ/bJahEQ/o3/10fnOALvfwiA+j1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yN98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887;top:762;width:8333;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a03zAAAAA2gAAAA8AAABkcnMvZG93bnJldi54bWxEj9GKwjAURN+F/YdwF3zT1BV1txpFFkV9&#10;rLsfcGmubbG5iU2s9e+NIPg4zMwZZrHqTC1aanxlWcFomIAgzq2uuFDw/7cdfIPwAVljbZkU3MnD&#10;avnRW2Cq7Y0zao+hEBHCPkUFZQguldLnJRn0Q+uIo3eyjcEQZVNI3eAtwk0tv5JkKg1WHBdKdPRb&#10;Un4+Xo2C6uewOQW07drMLrvscp+4c+aU6n926zmIQF14h1/tvVYwhueVeAPk8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6prTfMAAAADaAAAADwAAAAAAAAAAAAAAAACfAgAA&#10;ZHJzL2Rvd25yZXYueG1sUEsFBgAAAAAEAAQA9wAAAIwDAAAAAA==&#10;">
                <v:imagedata r:id="rId12" o:title=""/>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A2F" w:rsidRDefault="002D6A2F" w:rsidP="00016901">
      <w:r>
        <w:separator/>
      </w:r>
    </w:p>
  </w:footnote>
  <w:footnote w:type="continuationSeparator" w:id="0">
    <w:p w:rsidR="002D6A2F" w:rsidRDefault="002D6A2F"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A2F" w:rsidRDefault="002D6A2F">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2D6A2F" w:rsidRDefault="002D6A2F">
    <w:pPr>
      <w:pStyle w:val="Kopfzeile"/>
      <w:rPr>
        <w:rFonts w:ascii="Arial" w:hAnsi="Arial" w:cs="Arial"/>
        <w:noProof/>
      </w:rPr>
    </w:pPr>
  </w:p>
  <w:p w:rsidR="002D6A2F" w:rsidRDefault="002D6A2F">
    <w:pPr>
      <w:pStyle w:val="Kopfzeile"/>
      <w:rPr>
        <w:rFonts w:ascii="Arial" w:hAnsi="Arial" w:cs="Arial"/>
        <w:noProof/>
      </w:rPr>
    </w:pPr>
  </w:p>
  <w:p w:rsidR="002D6A2F" w:rsidRDefault="002D6A2F">
    <w:pPr>
      <w:pStyle w:val="Kopfzeile"/>
      <w:rPr>
        <w:rFonts w:ascii="Arial" w:hAnsi="Arial" w:cs="Arial"/>
        <w:noProof/>
      </w:rPr>
    </w:pPr>
  </w:p>
  <w:p w:rsidR="002D6A2F" w:rsidRDefault="002D6A2F">
    <w:pPr>
      <w:pStyle w:val="Kopfzeile"/>
    </w:pPr>
  </w:p>
  <w:p w:rsidR="002D6A2F" w:rsidRDefault="002D6A2F">
    <w:pPr>
      <w:pStyle w:val="Kopfzeile"/>
    </w:pPr>
    <w:r w:rsidRPr="00160DCE">
      <w:rPr>
        <w:b/>
        <w:color w:val="FF0000"/>
        <w:sz w:val="36"/>
        <w:highlight w:val="yellow"/>
      </w:rPr>
      <w:t>ACHTUNG! SPERRFRIST BIS 16. OKTOBER, 10 UHR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0BA"/>
    <w:rsid w:val="00016901"/>
    <w:rsid w:val="000D1A0E"/>
    <w:rsid w:val="000D3A96"/>
    <w:rsid w:val="001313DC"/>
    <w:rsid w:val="00227A62"/>
    <w:rsid w:val="00245439"/>
    <w:rsid w:val="00253F5C"/>
    <w:rsid w:val="00267EBA"/>
    <w:rsid w:val="002722B2"/>
    <w:rsid w:val="00291117"/>
    <w:rsid w:val="002D6A2F"/>
    <w:rsid w:val="00386FFE"/>
    <w:rsid w:val="003B10B5"/>
    <w:rsid w:val="003D3483"/>
    <w:rsid w:val="004772B9"/>
    <w:rsid w:val="004C12C4"/>
    <w:rsid w:val="004E2487"/>
    <w:rsid w:val="0055765A"/>
    <w:rsid w:val="00580E25"/>
    <w:rsid w:val="0066516D"/>
    <w:rsid w:val="00666109"/>
    <w:rsid w:val="006A1821"/>
    <w:rsid w:val="0071748C"/>
    <w:rsid w:val="0071799E"/>
    <w:rsid w:val="007C48A1"/>
    <w:rsid w:val="00846A6B"/>
    <w:rsid w:val="009C185D"/>
    <w:rsid w:val="009E70BA"/>
    <w:rsid w:val="009F1F1A"/>
    <w:rsid w:val="00A021BF"/>
    <w:rsid w:val="00A26D04"/>
    <w:rsid w:val="00AA2D6D"/>
    <w:rsid w:val="00AD73B8"/>
    <w:rsid w:val="00AE5490"/>
    <w:rsid w:val="00BF261E"/>
    <w:rsid w:val="00DC329C"/>
    <w:rsid w:val="00DF11EA"/>
    <w:rsid w:val="00E46D78"/>
    <w:rsid w:val="00EC571A"/>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 w:id="114185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jpe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BB570712.dotm</Template>
  <TotalTime>0</TotalTime>
  <Pages>2</Pages>
  <Words>464</Words>
  <Characters>2924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10</cp:revision>
  <cp:lastPrinted>2019-01-08T15:17:00Z</cp:lastPrinted>
  <dcterms:created xsi:type="dcterms:W3CDTF">2019-09-18T11:39:00Z</dcterms:created>
  <dcterms:modified xsi:type="dcterms:W3CDTF">2019-10-01T05:50:00Z</dcterms:modified>
</cp:coreProperties>
</file>